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AF2FE4" w:rsidRDefault="002E7957" w:rsidP="00AF2FE4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AF2FE4">
        <w:rPr>
          <w:b/>
          <w:sz w:val="56"/>
          <w:szCs w:val="28"/>
        </w:rPr>
        <w:t>АДМИНИСТРАЦИЯ</w:t>
      </w:r>
      <w:bookmarkEnd w:id="0"/>
    </w:p>
    <w:p w:rsidR="002E7957" w:rsidRPr="00AF2FE4" w:rsidRDefault="002E7957" w:rsidP="00AF2FE4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AF2FE4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C3B2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2E7957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D17A1E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25.03.2019        </w:t>
      </w:r>
      <w:r w:rsidR="002E79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2E7957">
        <w:rPr>
          <w:sz w:val="28"/>
          <w:szCs w:val="28"/>
        </w:rPr>
        <w:t xml:space="preserve">       </w:t>
      </w:r>
      <w:r w:rsidR="00303D10">
        <w:rPr>
          <w:sz w:val="28"/>
          <w:szCs w:val="28"/>
        </w:rPr>
        <w:t xml:space="preserve">                        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132 </w:t>
      </w:r>
      <w:r w:rsidR="002E7957" w:rsidRPr="00B92810">
        <w:rPr>
          <w:sz w:val="28"/>
          <w:szCs w:val="28"/>
        </w:rPr>
        <w:t>-п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262E57" w:rsidRDefault="002E7957" w:rsidP="002E7957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303D10">
        <w:rPr>
          <w:rFonts w:ascii="Times New Roman" w:hAnsi="Times New Roman" w:cs="Times New Roman"/>
          <w:sz w:val="28"/>
        </w:rPr>
        <w:t xml:space="preserve"> в</w:t>
      </w:r>
      <w:r w:rsidR="00262E57">
        <w:rPr>
          <w:rFonts w:ascii="Times New Roman" w:hAnsi="Times New Roman" w:cs="Times New Roman"/>
          <w:sz w:val="28"/>
        </w:rPr>
        <w:t xml:space="preserve">несение изменений в Устав </w:t>
      </w:r>
    </w:p>
    <w:p w:rsidR="00262E57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казенного</w:t>
      </w:r>
      <w:r w:rsidR="00303D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учреждения </w:t>
      </w:r>
    </w:p>
    <w:p w:rsidR="00BD5250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тестирования ВФСК ГТО</w:t>
      </w:r>
    </w:p>
    <w:p w:rsidR="00BD5250" w:rsidRPr="00F37901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Саянского района «Агинское»</w:t>
      </w:r>
    </w:p>
    <w:p w:rsidR="002E7957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2E7957" w:rsidRPr="00F37901" w:rsidRDefault="002E7957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F37901">
        <w:rPr>
          <w:sz w:val="28"/>
          <w:szCs w:val="28"/>
        </w:rPr>
        <w:t>В соответствии со стать</w:t>
      </w:r>
      <w:r w:rsidR="004B401E">
        <w:rPr>
          <w:sz w:val="28"/>
          <w:szCs w:val="28"/>
        </w:rPr>
        <w:t>ей</w:t>
      </w:r>
      <w:r w:rsidR="00303D10">
        <w:rPr>
          <w:sz w:val="28"/>
          <w:szCs w:val="28"/>
        </w:rPr>
        <w:t xml:space="preserve"> </w:t>
      </w:r>
      <w:r w:rsidR="00ED3072">
        <w:rPr>
          <w:sz w:val="28"/>
          <w:szCs w:val="28"/>
        </w:rPr>
        <w:t xml:space="preserve">31.2 Федерального закона </w:t>
      </w:r>
      <w:r w:rsidR="00331719">
        <w:rPr>
          <w:sz w:val="28"/>
          <w:szCs w:val="28"/>
        </w:rPr>
        <w:t>от 04.12.2007</w:t>
      </w:r>
      <w:r w:rsidR="00303D10">
        <w:rPr>
          <w:sz w:val="28"/>
          <w:szCs w:val="28"/>
        </w:rPr>
        <w:t xml:space="preserve">   </w:t>
      </w:r>
      <w:r w:rsidR="00331719">
        <w:rPr>
          <w:sz w:val="28"/>
          <w:szCs w:val="28"/>
        </w:rPr>
        <w:t xml:space="preserve"> № 329-ФЗ </w:t>
      </w:r>
      <w:r w:rsidR="00ED3072">
        <w:rPr>
          <w:sz w:val="28"/>
          <w:szCs w:val="28"/>
        </w:rPr>
        <w:t>«О физической культуре и спорте в Российской Федерации», Приказ</w:t>
      </w:r>
      <w:r w:rsidR="004B401E">
        <w:rPr>
          <w:sz w:val="28"/>
          <w:szCs w:val="28"/>
        </w:rPr>
        <w:t>о</w:t>
      </w:r>
      <w:r w:rsidR="00ED3072">
        <w:rPr>
          <w:sz w:val="28"/>
          <w:szCs w:val="28"/>
        </w:rPr>
        <w:t xml:space="preserve">м министерства спорта Российской Федерации </w:t>
      </w:r>
      <w:r w:rsidR="004013E7">
        <w:rPr>
          <w:sz w:val="28"/>
          <w:szCs w:val="28"/>
        </w:rPr>
        <w:t xml:space="preserve">от 21.12.2015 № 1219 </w:t>
      </w:r>
      <w:r w:rsidR="00ED3072">
        <w:rPr>
          <w:sz w:val="28"/>
          <w:szCs w:val="28"/>
        </w:rPr>
        <w:t xml:space="preserve">«Об утверждении порядка </w:t>
      </w:r>
      <w:r w:rsidR="004B401E">
        <w:rPr>
          <w:sz w:val="28"/>
          <w:szCs w:val="28"/>
        </w:rPr>
        <w:t xml:space="preserve">создания центров тестирования по выполнению нормативов испытаний (тестов) Всероссийского </w:t>
      </w:r>
      <w:r w:rsidR="00E234EC">
        <w:rPr>
          <w:sz w:val="28"/>
          <w:szCs w:val="28"/>
        </w:rPr>
        <w:t>физкультурно-спортивного комплекса «Готов к труду и обороне»</w:t>
      </w:r>
      <w:r w:rsidR="004B401E">
        <w:rPr>
          <w:sz w:val="28"/>
          <w:szCs w:val="28"/>
        </w:rPr>
        <w:t xml:space="preserve"> </w:t>
      </w:r>
      <w:r w:rsidR="00C2711C">
        <w:rPr>
          <w:sz w:val="28"/>
          <w:szCs w:val="28"/>
        </w:rPr>
        <w:t xml:space="preserve">(ГТО) </w:t>
      </w:r>
      <w:r w:rsidR="004B401E">
        <w:rPr>
          <w:sz w:val="28"/>
          <w:szCs w:val="28"/>
        </w:rPr>
        <w:t>и положения о них</w:t>
      </w:r>
      <w:r w:rsidR="00E234EC">
        <w:rPr>
          <w:sz w:val="28"/>
          <w:szCs w:val="28"/>
        </w:rPr>
        <w:t xml:space="preserve">, </w:t>
      </w:r>
      <w:r w:rsidRPr="00F37901">
        <w:rPr>
          <w:sz w:val="28"/>
          <w:szCs w:val="28"/>
        </w:rPr>
        <w:t xml:space="preserve">руководствуясь </w:t>
      </w:r>
      <w:r w:rsidR="00C2711C">
        <w:rPr>
          <w:sz w:val="28"/>
          <w:szCs w:val="28"/>
        </w:rPr>
        <w:t>Постановлением администрации Саянского района от 05.02.2019 № 54-п «Об изменении подведомственности муниципального бюджетного учреждения Спортивная школа Саянского района»,</w:t>
      </w:r>
      <w:r w:rsidR="00303D10">
        <w:rPr>
          <w:sz w:val="28"/>
          <w:szCs w:val="28"/>
        </w:rPr>
        <w:t xml:space="preserve"> </w:t>
      </w:r>
      <w:r w:rsidRPr="00F37901">
        <w:rPr>
          <w:sz w:val="28"/>
          <w:szCs w:val="28"/>
        </w:rPr>
        <w:t>ст. 81 Устава муниципального образования Саянский район Красноярского края, ПОСТАНОВЛЯЮ:</w:t>
      </w:r>
    </w:p>
    <w:p w:rsidR="004B401E" w:rsidRDefault="006D1A2A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1BDA">
        <w:rPr>
          <w:sz w:val="28"/>
          <w:szCs w:val="28"/>
        </w:rPr>
        <w:t>Устав муниципального казенного учреждения Центр тестирования ВФСК ГТО Саянского района «Агинское» утвержденного Постановлением администрации</w:t>
      </w:r>
      <w:r>
        <w:rPr>
          <w:sz w:val="28"/>
          <w:szCs w:val="28"/>
        </w:rPr>
        <w:t xml:space="preserve"> Саянского района от 02.02.2017 года </w:t>
      </w:r>
      <w:r w:rsidR="006E1B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52-п «О с</w:t>
      </w:r>
      <w:r w:rsidR="00E234EC">
        <w:rPr>
          <w:sz w:val="28"/>
          <w:szCs w:val="28"/>
        </w:rPr>
        <w:t>озда</w:t>
      </w:r>
      <w:r>
        <w:rPr>
          <w:sz w:val="28"/>
          <w:szCs w:val="28"/>
        </w:rPr>
        <w:t>нии</w:t>
      </w:r>
      <w:r w:rsidR="00E234E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1B6EE3">
        <w:rPr>
          <w:sz w:val="28"/>
          <w:szCs w:val="28"/>
        </w:rPr>
        <w:t xml:space="preserve"> казенного</w:t>
      </w:r>
      <w:r w:rsidR="00E234EC">
        <w:rPr>
          <w:sz w:val="28"/>
          <w:szCs w:val="28"/>
        </w:rPr>
        <w:t xml:space="preserve"> учреждени</w:t>
      </w:r>
      <w:r w:rsidR="001B6EE3">
        <w:rPr>
          <w:sz w:val="28"/>
          <w:szCs w:val="28"/>
        </w:rPr>
        <w:t>я</w:t>
      </w:r>
      <w:r w:rsidR="00E234EC">
        <w:rPr>
          <w:sz w:val="28"/>
          <w:szCs w:val="28"/>
        </w:rPr>
        <w:t xml:space="preserve"> Центр тестирования </w:t>
      </w:r>
      <w:r w:rsidR="00781C41">
        <w:rPr>
          <w:sz w:val="28"/>
          <w:szCs w:val="28"/>
        </w:rPr>
        <w:t xml:space="preserve">по выполнению нормативов испытаний (тестов) </w:t>
      </w:r>
      <w:r w:rsidR="004B401E">
        <w:rPr>
          <w:sz w:val="28"/>
          <w:szCs w:val="28"/>
        </w:rPr>
        <w:t>Всероссийского физкультурно-спортивного комплекса «Готов к труду и обороне» «Агинское»</w:t>
      </w:r>
      <w:r>
        <w:rPr>
          <w:sz w:val="28"/>
          <w:szCs w:val="28"/>
        </w:rPr>
        <w:t xml:space="preserve"> внести следующие изменения:</w:t>
      </w:r>
    </w:p>
    <w:p w:rsidR="006D1A2A" w:rsidRDefault="006D1A2A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Пункт 1.</w:t>
      </w:r>
      <w:r w:rsidR="007221A4">
        <w:rPr>
          <w:sz w:val="28"/>
          <w:szCs w:val="28"/>
        </w:rPr>
        <w:t>5</w:t>
      </w:r>
      <w:r w:rsidR="006E1B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21A4">
        <w:rPr>
          <w:sz w:val="28"/>
          <w:szCs w:val="28"/>
        </w:rPr>
        <w:t>дополнить словами «Муниципальное бюджетное учреждение Спортивная школа Саянского района»</w:t>
      </w:r>
      <w:r>
        <w:rPr>
          <w:sz w:val="28"/>
          <w:szCs w:val="28"/>
        </w:rPr>
        <w:t>;</w:t>
      </w:r>
    </w:p>
    <w:p w:rsidR="000C37A3" w:rsidRDefault="000C37A3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2.1 слова «Центр тестирование ГТО» заменит</w:t>
      </w:r>
      <w:r w:rsidR="00526D2F">
        <w:rPr>
          <w:sz w:val="28"/>
          <w:szCs w:val="28"/>
        </w:rPr>
        <w:t>ь</w:t>
      </w:r>
      <w:r>
        <w:rPr>
          <w:sz w:val="28"/>
          <w:szCs w:val="28"/>
        </w:rPr>
        <w:t xml:space="preserve"> на «Учреждение»;</w:t>
      </w:r>
    </w:p>
    <w:p w:rsidR="006D1A2A" w:rsidRDefault="006D1A2A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="007221A4">
        <w:rPr>
          <w:sz w:val="28"/>
          <w:szCs w:val="28"/>
        </w:rPr>
        <w:t>2.2.6</w:t>
      </w:r>
      <w:r>
        <w:rPr>
          <w:sz w:val="28"/>
          <w:szCs w:val="28"/>
        </w:rPr>
        <w:t>. изложить в следующей редакции:</w:t>
      </w:r>
      <w:r w:rsidR="006E1BDA">
        <w:rPr>
          <w:sz w:val="28"/>
          <w:szCs w:val="28"/>
        </w:rPr>
        <w:t xml:space="preserve"> «</w:t>
      </w:r>
      <w:r w:rsidR="007221A4">
        <w:rPr>
          <w:sz w:val="28"/>
          <w:szCs w:val="28"/>
        </w:rPr>
        <w:t>2</w:t>
      </w:r>
      <w:r w:rsidR="006E1BDA">
        <w:rPr>
          <w:sz w:val="28"/>
          <w:szCs w:val="28"/>
        </w:rPr>
        <w:t>.</w:t>
      </w:r>
      <w:r w:rsidR="007221A4">
        <w:rPr>
          <w:sz w:val="28"/>
          <w:szCs w:val="28"/>
        </w:rPr>
        <w:t>2</w:t>
      </w:r>
      <w:r w:rsidR="006E1BDA">
        <w:rPr>
          <w:sz w:val="28"/>
          <w:szCs w:val="28"/>
        </w:rPr>
        <w:t>.</w:t>
      </w:r>
      <w:r w:rsidR="007221A4">
        <w:rPr>
          <w:sz w:val="28"/>
          <w:szCs w:val="28"/>
        </w:rPr>
        <w:t xml:space="preserve">6. </w:t>
      </w:r>
      <w:r w:rsidR="00C2711C">
        <w:rPr>
          <w:sz w:val="28"/>
          <w:szCs w:val="28"/>
        </w:rPr>
        <w:t>Определение стратегий и путей развития физкультурно-спортивного движения Саянского района;</w:t>
      </w:r>
      <w:r w:rsidR="00C260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711C" w:rsidRDefault="00C2711C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Пункт 2.2.7. изложить в следующей редакции: «2.2.7. </w:t>
      </w:r>
      <w:r w:rsidR="00526D2F">
        <w:rPr>
          <w:sz w:val="28"/>
          <w:szCs w:val="28"/>
        </w:rPr>
        <w:t xml:space="preserve">Обеспечение минимальных гарантированных государственных социальных </w:t>
      </w:r>
      <w:r w:rsidR="00526D2F">
        <w:rPr>
          <w:sz w:val="28"/>
          <w:szCs w:val="28"/>
        </w:rPr>
        <w:lastRenderedPageBreak/>
        <w:t>стандартов (услуг) в области физической культуры и спорта для социально незащищенных категорий и групп населений, а также инвалидов.</w:t>
      </w:r>
      <w:r>
        <w:rPr>
          <w:sz w:val="28"/>
          <w:szCs w:val="28"/>
        </w:rPr>
        <w:t>»;</w:t>
      </w:r>
    </w:p>
    <w:p w:rsidR="00526D2F" w:rsidRDefault="00287A46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2.3.слова «Центр тестирования» заменить на «Учреждение»;</w:t>
      </w:r>
    </w:p>
    <w:p w:rsidR="00C2711C" w:rsidRDefault="00C2711C" w:rsidP="00C2711C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Пункт 2.3.11 изложить в следующей редакции «2.3.11. Контроль за соблюдением </w:t>
      </w:r>
      <w:r w:rsidR="0086294A">
        <w:rPr>
          <w:sz w:val="28"/>
          <w:szCs w:val="28"/>
        </w:rPr>
        <w:t>уставленных правил, нормативов и стандартов в сфере физической культуры и спорта;</w:t>
      </w:r>
      <w:r>
        <w:rPr>
          <w:sz w:val="28"/>
          <w:szCs w:val="28"/>
        </w:rPr>
        <w:t>»</w:t>
      </w:r>
    </w:p>
    <w:p w:rsidR="0086294A" w:rsidRDefault="0086294A" w:rsidP="0086294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Пункт 2.3.12 изложить в следующей редакции «2.3.12. Участие в разработке целевых программ развития физической культуры и спорта на территории Саянского района;»;</w:t>
      </w:r>
    </w:p>
    <w:p w:rsidR="00C2711C" w:rsidRDefault="0086294A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 w:rsidRPr="0086294A">
        <w:rPr>
          <w:sz w:val="28"/>
          <w:szCs w:val="28"/>
        </w:rPr>
        <w:t>Пункт 2.3.13 изложить в следующей редакции «2.3.13. Общее руководство проведением в Саянском районе массовых физкультурно-оздоровительных мероприятий в соответствии с планом;».</w:t>
      </w:r>
    </w:p>
    <w:p w:rsidR="004B01BE" w:rsidRDefault="004B01BE" w:rsidP="004B01BE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3.1. слова «Центр тестирования» заменить на «Учреждение»;</w:t>
      </w:r>
    </w:p>
    <w:p w:rsidR="004B01BE" w:rsidRDefault="004B01BE" w:rsidP="004B01BE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3.2. слова «Центр тестирования» заменить на «Учреждение»;</w:t>
      </w:r>
    </w:p>
    <w:p w:rsidR="008826D5" w:rsidRPr="00061B54" w:rsidRDefault="006D17E7" w:rsidP="00303D10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061B54">
        <w:rPr>
          <w:sz w:val="28"/>
          <w:szCs w:val="28"/>
        </w:rPr>
        <w:t>В пункте 4.</w:t>
      </w:r>
      <w:r w:rsidR="00FA28E2" w:rsidRPr="00061B54">
        <w:rPr>
          <w:sz w:val="28"/>
          <w:szCs w:val="28"/>
        </w:rPr>
        <w:t>3</w:t>
      </w:r>
      <w:r w:rsidRPr="00061B54">
        <w:rPr>
          <w:sz w:val="28"/>
          <w:szCs w:val="28"/>
        </w:rPr>
        <w:t>.7</w:t>
      </w:r>
      <w:r w:rsidR="008826D5" w:rsidRPr="00061B54">
        <w:rPr>
          <w:sz w:val="28"/>
          <w:szCs w:val="28"/>
        </w:rPr>
        <w:t>.:</w:t>
      </w:r>
    </w:p>
    <w:p w:rsidR="006D17E7" w:rsidRDefault="006D17E7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B9583C">
        <w:rPr>
          <w:sz w:val="28"/>
          <w:szCs w:val="28"/>
        </w:rPr>
        <w:t xml:space="preserve">14 изложить в следующей редакции </w:t>
      </w:r>
      <w:r>
        <w:rPr>
          <w:sz w:val="28"/>
          <w:szCs w:val="28"/>
        </w:rPr>
        <w:t>«</w:t>
      </w:r>
      <w:r w:rsidR="00B9583C">
        <w:rPr>
          <w:sz w:val="28"/>
          <w:szCs w:val="28"/>
        </w:rPr>
        <w:t xml:space="preserve">по </w:t>
      </w:r>
      <w:r w:rsidR="004B01BE">
        <w:rPr>
          <w:sz w:val="28"/>
          <w:szCs w:val="28"/>
        </w:rPr>
        <w:t>представлению руководителя Учреждения, назначается и освобождается от должности директор подведомственного учреждения</w:t>
      </w:r>
      <w:r w:rsidR="005936E9">
        <w:rPr>
          <w:sz w:val="28"/>
          <w:szCs w:val="28"/>
        </w:rPr>
        <w:t xml:space="preserve"> Учредителем</w:t>
      </w:r>
      <w:r w:rsidR="004B01BE">
        <w:rPr>
          <w:sz w:val="28"/>
          <w:szCs w:val="28"/>
        </w:rPr>
        <w:t>;</w:t>
      </w:r>
      <w:r w:rsidR="00B958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36E9" w:rsidRDefault="005936E9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15 изложить в следующей редакции «директор подведомственного учреждения по вопросам осуществления уставной деятельности находится в полном подчинении руководителя Учреждения;»;</w:t>
      </w:r>
    </w:p>
    <w:p w:rsidR="001B6EE3" w:rsidRDefault="001B6EE3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5936E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 «согласовывает структуру и штатное расписание </w:t>
      </w:r>
      <w:r w:rsidR="004B01BE">
        <w:rPr>
          <w:sz w:val="28"/>
          <w:szCs w:val="28"/>
        </w:rPr>
        <w:t>подведомственного учреждения;</w:t>
      </w:r>
      <w:r>
        <w:rPr>
          <w:sz w:val="28"/>
          <w:szCs w:val="28"/>
        </w:rPr>
        <w:t>»;</w:t>
      </w:r>
    </w:p>
    <w:p w:rsidR="001B6EE3" w:rsidRDefault="001B6EE3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5936E9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 «согласовывает план финансово-хозяйственной деятельности </w:t>
      </w:r>
      <w:r w:rsidR="004B01BE">
        <w:rPr>
          <w:sz w:val="28"/>
          <w:szCs w:val="28"/>
        </w:rPr>
        <w:t>подведомственного учреждения;»;</w:t>
      </w:r>
    </w:p>
    <w:p w:rsidR="004B01BE" w:rsidRDefault="004B01BE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5936E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 «обеспечивает ведение бухгалтерского учета подведомственного учреждения;»;</w:t>
      </w:r>
    </w:p>
    <w:p w:rsidR="004B01BE" w:rsidRDefault="004B01BE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5936E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 «является главным распорядителем бюджетных средств для подведомственного учреждения;»;</w:t>
      </w:r>
    </w:p>
    <w:p w:rsidR="004B01BE" w:rsidRDefault="004B01BE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5936E9">
        <w:rPr>
          <w:sz w:val="28"/>
          <w:szCs w:val="28"/>
        </w:rPr>
        <w:t>20</w:t>
      </w:r>
      <w:r>
        <w:rPr>
          <w:sz w:val="28"/>
          <w:szCs w:val="28"/>
        </w:rPr>
        <w:t xml:space="preserve"> изложить в следующей редакции «контролирует исполнение подведомственной организации бюджетных заданий, плана</w:t>
      </w:r>
      <w:r w:rsidR="00675E0D">
        <w:rPr>
          <w:sz w:val="28"/>
          <w:szCs w:val="28"/>
        </w:rPr>
        <w:t xml:space="preserve"> финансово-хозяйственной деятельности;».</w:t>
      </w:r>
      <w:r>
        <w:rPr>
          <w:sz w:val="28"/>
          <w:szCs w:val="28"/>
        </w:rPr>
        <w:t xml:space="preserve"> 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763C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(И.А. Захаров)</w:t>
      </w:r>
      <w:r w:rsidRPr="00E234EC">
        <w:rPr>
          <w:rFonts w:ascii="Times New Roman" w:hAnsi="Times New Roman" w:cs="Times New Roman"/>
          <w:sz w:val="28"/>
          <w:szCs w:val="28"/>
        </w:rPr>
        <w:t>.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C763C">
        <w:rPr>
          <w:rFonts w:ascii="Times New Roman" w:hAnsi="Times New Roman" w:cs="Times New Roman"/>
          <w:sz w:val="28"/>
          <w:szCs w:val="28"/>
        </w:rPr>
        <w:t xml:space="preserve">с момента его подписания и подлежит официальному опубликованию в общественно-политической газете «Присаянье» и размещению на официальном веб-сайте </w:t>
      </w:r>
      <w:hyperlink r:id="rId8" w:history="1"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763C" w:rsidRPr="00BC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57" w:rsidRDefault="002E7957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F05" w:rsidRDefault="00DF0F05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A28E2" w:rsidRDefault="00FA28E2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FA28E2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Саянского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района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sectPr w:rsidR="00750EC0" w:rsidSect="008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38" w:rsidRDefault="00CF5038" w:rsidP="00DE0951">
      <w:pPr>
        <w:spacing w:after="0" w:line="240" w:lineRule="auto"/>
      </w:pPr>
      <w:r>
        <w:separator/>
      </w:r>
    </w:p>
  </w:endnote>
  <w:endnote w:type="continuationSeparator" w:id="1">
    <w:p w:rsidR="00CF5038" w:rsidRDefault="00CF5038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38" w:rsidRDefault="00CF5038" w:rsidP="00DE0951">
      <w:pPr>
        <w:spacing w:after="0" w:line="240" w:lineRule="auto"/>
      </w:pPr>
      <w:r>
        <w:separator/>
      </w:r>
    </w:p>
  </w:footnote>
  <w:footnote w:type="continuationSeparator" w:id="1">
    <w:p w:rsidR="00CF5038" w:rsidRDefault="00CF5038" w:rsidP="00DE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61B54"/>
    <w:rsid w:val="000664AB"/>
    <w:rsid w:val="00095510"/>
    <w:rsid w:val="000C37A3"/>
    <w:rsid w:val="00103EC7"/>
    <w:rsid w:val="0010639B"/>
    <w:rsid w:val="00185BA9"/>
    <w:rsid w:val="001A2A0E"/>
    <w:rsid w:val="001B6EE3"/>
    <w:rsid w:val="00222791"/>
    <w:rsid w:val="00262E57"/>
    <w:rsid w:val="0027395A"/>
    <w:rsid w:val="00287A46"/>
    <w:rsid w:val="00292634"/>
    <w:rsid w:val="002A2FBB"/>
    <w:rsid w:val="002C3B2D"/>
    <w:rsid w:val="002E7957"/>
    <w:rsid w:val="002F0BEB"/>
    <w:rsid w:val="00303D10"/>
    <w:rsid w:val="00331719"/>
    <w:rsid w:val="00377236"/>
    <w:rsid w:val="004013E7"/>
    <w:rsid w:val="00416D26"/>
    <w:rsid w:val="004806E1"/>
    <w:rsid w:val="004B01BE"/>
    <w:rsid w:val="004B401E"/>
    <w:rsid w:val="00512071"/>
    <w:rsid w:val="00526D2F"/>
    <w:rsid w:val="005936E9"/>
    <w:rsid w:val="005B23C5"/>
    <w:rsid w:val="005C07E9"/>
    <w:rsid w:val="005F0D4F"/>
    <w:rsid w:val="005F4373"/>
    <w:rsid w:val="00675E0D"/>
    <w:rsid w:val="006B2D94"/>
    <w:rsid w:val="006C232A"/>
    <w:rsid w:val="006C4AC1"/>
    <w:rsid w:val="006D17E7"/>
    <w:rsid w:val="006D1A2A"/>
    <w:rsid w:val="006D4818"/>
    <w:rsid w:val="006E1BDA"/>
    <w:rsid w:val="007221A4"/>
    <w:rsid w:val="00750EC0"/>
    <w:rsid w:val="00781C41"/>
    <w:rsid w:val="007A5023"/>
    <w:rsid w:val="007E51CB"/>
    <w:rsid w:val="007F1787"/>
    <w:rsid w:val="00850993"/>
    <w:rsid w:val="00862898"/>
    <w:rsid w:val="0086294A"/>
    <w:rsid w:val="008826D5"/>
    <w:rsid w:val="008B0F20"/>
    <w:rsid w:val="008B2C9C"/>
    <w:rsid w:val="008E61DA"/>
    <w:rsid w:val="009045FC"/>
    <w:rsid w:val="009B6A77"/>
    <w:rsid w:val="009D4080"/>
    <w:rsid w:val="00A01F90"/>
    <w:rsid w:val="00A50559"/>
    <w:rsid w:val="00A5353F"/>
    <w:rsid w:val="00A53A7F"/>
    <w:rsid w:val="00A76EB6"/>
    <w:rsid w:val="00A85AFE"/>
    <w:rsid w:val="00AB35E2"/>
    <w:rsid w:val="00AF1508"/>
    <w:rsid w:val="00AF2FE4"/>
    <w:rsid w:val="00B456AD"/>
    <w:rsid w:val="00B53ADD"/>
    <w:rsid w:val="00B566CF"/>
    <w:rsid w:val="00B60F04"/>
    <w:rsid w:val="00B734DE"/>
    <w:rsid w:val="00B857A9"/>
    <w:rsid w:val="00B9583C"/>
    <w:rsid w:val="00BC6F32"/>
    <w:rsid w:val="00BC763C"/>
    <w:rsid w:val="00BD5250"/>
    <w:rsid w:val="00C013F7"/>
    <w:rsid w:val="00C26032"/>
    <w:rsid w:val="00C2711C"/>
    <w:rsid w:val="00C86AFF"/>
    <w:rsid w:val="00C86DF7"/>
    <w:rsid w:val="00CF5038"/>
    <w:rsid w:val="00D17A1E"/>
    <w:rsid w:val="00D32F55"/>
    <w:rsid w:val="00D4768A"/>
    <w:rsid w:val="00D52F38"/>
    <w:rsid w:val="00D53915"/>
    <w:rsid w:val="00D815BF"/>
    <w:rsid w:val="00DD36BD"/>
    <w:rsid w:val="00DE0951"/>
    <w:rsid w:val="00DF0F05"/>
    <w:rsid w:val="00E07041"/>
    <w:rsid w:val="00E234EC"/>
    <w:rsid w:val="00E548F6"/>
    <w:rsid w:val="00EB006E"/>
    <w:rsid w:val="00ED3072"/>
    <w:rsid w:val="00FA28E2"/>
    <w:rsid w:val="00FB7B8D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F6E5-D9AC-44EE-AE2D-0D0074B0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40</cp:revision>
  <cp:lastPrinted>2019-02-25T06:56:00Z</cp:lastPrinted>
  <dcterms:created xsi:type="dcterms:W3CDTF">2017-01-27T02:37:00Z</dcterms:created>
  <dcterms:modified xsi:type="dcterms:W3CDTF">2019-03-27T08:56:00Z</dcterms:modified>
</cp:coreProperties>
</file>